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D6D1A" w14:textId="23D1EB45" w:rsidR="002B69EF" w:rsidRPr="0045241B" w:rsidRDefault="00791207">
      <w:pPr>
        <w:rPr>
          <w:rFonts w:ascii="Helvetica" w:hAnsi="Helvetica"/>
          <w:b/>
          <w:bCs/>
        </w:rPr>
      </w:pPr>
      <w:r w:rsidRPr="0045241B">
        <w:rPr>
          <w:rFonts w:ascii="Helvetica" w:hAnsi="Helvetica"/>
          <w:noProof/>
          <w:color w:val="C0DA2C"/>
          <w:sz w:val="36"/>
          <w:szCs w:val="36"/>
        </w:rPr>
        <w:drawing>
          <wp:anchor distT="0" distB="0" distL="114300" distR="114300" simplePos="0" relativeHeight="251662336" behindDoc="1" locked="0" layoutInCell="1" allowOverlap="1" wp14:anchorId="5B266B90" wp14:editId="442679DD">
            <wp:simplePos x="0" y="0"/>
            <wp:positionH relativeFrom="column">
              <wp:posOffset>-457200</wp:posOffset>
            </wp:positionH>
            <wp:positionV relativeFrom="paragraph">
              <wp:posOffset>-495299</wp:posOffset>
            </wp:positionV>
            <wp:extent cx="8150225" cy="3524250"/>
            <wp:effectExtent l="0" t="0" r="3175" b="6350"/>
            <wp:wrapNone/>
            <wp:docPr id="1" name="Picture 1" descr="A close up of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21 at 2.24.41 PM.png"/>
                    <pic:cNvPicPr/>
                  </pic:nvPicPr>
                  <pic:blipFill rotWithShape="1">
                    <a:blip r:embed="rId8" cstate="print">
                      <a:extLst>
                        <a:ext uri="{28A0092B-C50C-407E-A947-70E740481C1C}">
                          <a14:useLocalDpi xmlns:a14="http://schemas.microsoft.com/office/drawing/2010/main" val="0"/>
                        </a:ext>
                      </a:extLst>
                    </a:blip>
                    <a:srcRect b="17804"/>
                    <a:stretch/>
                  </pic:blipFill>
                  <pic:spPr bwMode="auto">
                    <a:xfrm>
                      <a:off x="0" y="0"/>
                      <a:ext cx="8150732" cy="35244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6E8" w:rsidRPr="0045241B">
        <w:rPr>
          <w:rFonts w:ascii="Helvetica" w:hAnsi="Helvetica"/>
          <w:b/>
          <w:bCs/>
          <w:noProof/>
        </w:rPr>
        <w:drawing>
          <wp:anchor distT="0" distB="0" distL="114300" distR="114300" simplePos="0" relativeHeight="251660288" behindDoc="0" locked="0" layoutInCell="1" allowOverlap="1" wp14:anchorId="6377E39C" wp14:editId="07192183">
            <wp:simplePos x="0" y="0"/>
            <wp:positionH relativeFrom="column">
              <wp:posOffset>-76200</wp:posOffset>
            </wp:positionH>
            <wp:positionV relativeFrom="paragraph">
              <wp:posOffset>-113030</wp:posOffset>
            </wp:positionV>
            <wp:extent cx="3178629" cy="63434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 t="9180" r="-767" b="6365"/>
                    <a:stretch/>
                  </pic:blipFill>
                  <pic:spPr bwMode="auto">
                    <a:xfrm>
                      <a:off x="0" y="0"/>
                      <a:ext cx="3178629" cy="6343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7C795" w14:textId="73E23755" w:rsidR="002B69EF" w:rsidRPr="0045241B" w:rsidRDefault="002B69EF">
      <w:pPr>
        <w:rPr>
          <w:rFonts w:ascii="Helvetica" w:hAnsi="Helvetica"/>
          <w:b/>
          <w:bCs/>
        </w:rPr>
      </w:pPr>
    </w:p>
    <w:p w14:paraId="3228A32C" w14:textId="362FEC07" w:rsidR="00C930ED" w:rsidRPr="0045241B" w:rsidRDefault="00C930ED">
      <w:pPr>
        <w:rPr>
          <w:rFonts w:ascii="Helvetica" w:hAnsi="Helvetica"/>
          <w:color w:val="C1D82D"/>
          <w:sz w:val="36"/>
          <w:szCs w:val="36"/>
        </w:rPr>
      </w:pPr>
    </w:p>
    <w:p w14:paraId="31849F85" w14:textId="61955681" w:rsidR="00C930ED" w:rsidRPr="0045241B" w:rsidRDefault="00C930ED">
      <w:pPr>
        <w:rPr>
          <w:rFonts w:ascii="Helvetica" w:hAnsi="Helvetica"/>
          <w:color w:val="C1D82D"/>
          <w:sz w:val="36"/>
          <w:szCs w:val="36"/>
        </w:rPr>
      </w:pPr>
    </w:p>
    <w:p w14:paraId="3BC85664" w14:textId="1B8B2066" w:rsidR="00C930ED" w:rsidRPr="0045241B" w:rsidRDefault="00C930ED">
      <w:pPr>
        <w:rPr>
          <w:rFonts w:ascii="Helvetica" w:hAnsi="Helvetica"/>
          <w:color w:val="C1D82D"/>
          <w:sz w:val="36"/>
          <w:szCs w:val="36"/>
        </w:rPr>
      </w:pPr>
    </w:p>
    <w:p w14:paraId="7E085036" w14:textId="77777777" w:rsidR="00F56832" w:rsidRPr="0045241B" w:rsidRDefault="00F56832">
      <w:pPr>
        <w:rPr>
          <w:rFonts w:ascii="Helvetica" w:hAnsi="Helvetica"/>
          <w:color w:val="C1D82D"/>
          <w:sz w:val="11"/>
          <w:szCs w:val="11"/>
        </w:rPr>
      </w:pPr>
    </w:p>
    <w:p w14:paraId="46A8728E" w14:textId="77777777" w:rsidR="00F56832" w:rsidRPr="0045241B" w:rsidRDefault="00F56832">
      <w:pPr>
        <w:rPr>
          <w:rFonts w:ascii="Helvetica" w:hAnsi="Helvetica"/>
          <w:color w:val="000000" w:themeColor="text1"/>
          <w:sz w:val="36"/>
          <w:szCs w:val="36"/>
        </w:rPr>
      </w:pPr>
    </w:p>
    <w:p w14:paraId="6E8C46F8" w14:textId="77777777" w:rsidR="00F56832" w:rsidRPr="0045241B" w:rsidRDefault="00F56832">
      <w:pPr>
        <w:rPr>
          <w:rFonts w:ascii="Helvetica" w:hAnsi="Helvetica"/>
          <w:color w:val="000000" w:themeColor="text1"/>
          <w:sz w:val="36"/>
          <w:szCs w:val="36"/>
        </w:rPr>
      </w:pPr>
    </w:p>
    <w:p w14:paraId="0452EDE1" w14:textId="7C5E5364" w:rsidR="00F56832" w:rsidRPr="0045241B" w:rsidRDefault="00F56832">
      <w:pPr>
        <w:rPr>
          <w:rFonts w:ascii="Helvetica" w:hAnsi="Helvetica"/>
          <w:color w:val="000000" w:themeColor="text1"/>
          <w:sz w:val="36"/>
          <w:szCs w:val="36"/>
        </w:rPr>
      </w:pPr>
    </w:p>
    <w:p w14:paraId="4D9BBE2A" w14:textId="77777777" w:rsidR="00F56832" w:rsidRPr="0045241B" w:rsidRDefault="00F56832">
      <w:pPr>
        <w:rPr>
          <w:rFonts w:ascii="Helvetica" w:hAnsi="Helvetica"/>
          <w:color w:val="000000" w:themeColor="text1"/>
          <w:sz w:val="36"/>
          <w:szCs w:val="36"/>
        </w:rPr>
      </w:pPr>
    </w:p>
    <w:p w14:paraId="284660BB" w14:textId="3D013C01" w:rsidR="00E966E8" w:rsidRPr="0045241B" w:rsidRDefault="00E966E8">
      <w:pPr>
        <w:rPr>
          <w:rFonts w:ascii="Helvetica" w:hAnsi="Helvetica"/>
          <w:color w:val="C0DA2C"/>
          <w:sz w:val="36"/>
          <w:szCs w:val="36"/>
        </w:rPr>
      </w:pPr>
    </w:p>
    <w:p w14:paraId="3B0E8555" w14:textId="2BE0FFF7" w:rsidR="00E966E8" w:rsidRPr="0045241B" w:rsidRDefault="00E966E8">
      <w:pPr>
        <w:rPr>
          <w:rFonts w:ascii="Helvetica" w:hAnsi="Helvetica"/>
          <w:color w:val="C0DA2C"/>
          <w:sz w:val="36"/>
          <w:szCs w:val="36"/>
        </w:rPr>
      </w:pPr>
    </w:p>
    <w:p w14:paraId="0E69B0E3" w14:textId="2AE8109C" w:rsidR="00E966E8" w:rsidRPr="0045241B" w:rsidRDefault="00E966E8">
      <w:pPr>
        <w:rPr>
          <w:rFonts w:ascii="Helvetica" w:hAnsi="Helvetica"/>
          <w:color w:val="C0DA2C"/>
          <w:sz w:val="36"/>
          <w:szCs w:val="36"/>
        </w:rPr>
      </w:pPr>
    </w:p>
    <w:p w14:paraId="53C68DB5" w14:textId="07B39C8E" w:rsidR="00E43D49" w:rsidRPr="0045241B" w:rsidRDefault="003930CD">
      <w:pPr>
        <w:rPr>
          <w:rFonts w:ascii="Helvetica" w:hAnsi="Helvetica"/>
          <w:color w:val="C0DA2C"/>
          <w:sz w:val="36"/>
          <w:szCs w:val="36"/>
        </w:rPr>
      </w:pPr>
      <w:r w:rsidRPr="0045241B">
        <w:rPr>
          <w:rFonts w:ascii="Helvetica" w:hAnsi="Helvetica"/>
          <w:color w:val="C0DA2C"/>
          <w:sz w:val="36"/>
          <w:szCs w:val="36"/>
        </w:rPr>
        <w:t>GREEN PROFESSIONAL BUILDING SKILLS TRAINING</w:t>
      </w:r>
    </w:p>
    <w:p w14:paraId="40920713" w14:textId="54CCA50C" w:rsidR="003930CD" w:rsidRPr="0045241B" w:rsidRDefault="00E966E8">
      <w:pPr>
        <w:rPr>
          <w:rFonts w:ascii="Helvetica" w:hAnsi="Helvetica"/>
        </w:rPr>
      </w:pPr>
      <w:r w:rsidRPr="0045241B">
        <w:rPr>
          <w:rFonts w:ascii="Helvetica" w:eastAsia="Times New Roman" w:hAnsi="Helvetica" w:cs="Arial"/>
          <w:noProof/>
          <w:color w:val="C0DA2C"/>
          <w:sz w:val="20"/>
          <w:szCs w:val="20"/>
        </w:rPr>
        <mc:AlternateContent>
          <mc:Choice Requires="wps">
            <w:drawing>
              <wp:anchor distT="0" distB="0" distL="114300" distR="114300" simplePos="0" relativeHeight="251661312" behindDoc="1" locked="0" layoutInCell="1" allowOverlap="1" wp14:anchorId="65D7A775" wp14:editId="5C4955FA">
                <wp:simplePos x="0" y="0"/>
                <wp:positionH relativeFrom="column">
                  <wp:posOffset>4473575</wp:posOffset>
                </wp:positionH>
                <wp:positionV relativeFrom="paragraph">
                  <wp:posOffset>111397</wp:posOffset>
                </wp:positionV>
                <wp:extent cx="2129155" cy="2011680"/>
                <wp:effectExtent l="0" t="0" r="4445" b="0"/>
                <wp:wrapTight wrapText="bothSides">
                  <wp:wrapPolygon edited="0">
                    <wp:start x="0" y="0"/>
                    <wp:lineTo x="0" y="21409"/>
                    <wp:lineTo x="21516" y="21409"/>
                    <wp:lineTo x="2151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129155" cy="2011680"/>
                        </a:xfrm>
                        <a:prstGeom prst="rect">
                          <a:avLst/>
                        </a:prstGeom>
                        <a:solidFill>
                          <a:schemeClr val="lt1"/>
                        </a:solidFill>
                        <a:ln w="6350">
                          <a:noFill/>
                        </a:ln>
                      </wps:spPr>
                      <wps:txbx>
                        <w:txbxContent>
                          <w:p w14:paraId="18FE4306" w14:textId="77777777" w:rsidR="00ED1BA2" w:rsidRPr="00ED1BA2" w:rsidRDefault="00ED1BA2" w:rsidP="00ED1BA2">
                            <w:pPr>
                              <w:rPr>
                                <w:rFonts w:ascii="Gotham Book" w:eastAsia="Times New Roman" w:hAnsi="Gotham Book" w:cs="Times New Roman"/>
                                <w:i/>
                                <w:iCs/>
                                <w:color w:val="C1D82D"/>
                                <w:sz w:val="22"/>
                                <w:szCs w:val="22"/>
                              </w:rPr>
                            </w:pPr>
                            <w:r w:rsidRPr="00ED1BA2">
                              <w:rPr>
                                <w:rFonts w:ascii="Gotham Book" w:eastAsia="Times New Roman" w:hAnsi="Gotham Book" w:cs="Arial"/>
                                <w:i/>
                                <w:iCs/>
                                <w:color w:val="C1D82D"/>
                                <w:sz w:val="22"/>
                                <w:szCs w:val="22"/>
                                <w:shd w:val="clear" w:color="auto" w:fill="FFFFFF"/>
                              </w:rPr>
                              <w:t>"</w:t>
                            </w:r>
                            <w:r w:rsidRPr="00ED1BA2">
                              <w:rPr>
                                <w:rFonts w:ascii="Gotham Bold" w:eastAsia="Times New Roman" w:hAnsi="Gotham Bold" w:cs="Arial"/>
                                <w:b/>
                                <w:bCs/>
                                <w:color w:val="C1D82D"/>
                                <w:sz w:val="22"/>
                                <w:szCs w:val="22"/>
                                <w:shd w:val="clear" w:color="auto" w:fill="FFFFFF"/>
                              </w:rPr>
                              <w:t>Everyone should take this course</w:t>
                            </w:r>
                            <w:r w:rsidRPr="00ED1BA2">
                              <w:rPr>
                                <w:rFonts w:ascii="Gotham Book" w:eastAsia="Times New Roman" w:hAnsi="Gotham Book" w:cs="Arial"/>
                                <w:i/>
                                <w:iCs/>
                                <w:color w:val="C1D82D"/>
                                <w:sz w:val="22"/>
                                <w:szCs w:val="22"/>
                                <w:shd w:val="clear" w:color="auto" w:fill="FFFFFF"/>
                              </w:rPr>
                              <w:t xml:space="preserve">, even if it's not directly related to their job, because </w:t>
                            </w:r>
                            <w:r w:rsidRPr="00ED1BA2">
                              <w:rPr>
                                <w:rFonts w:ascii="Gotham Bold" w:eastAsia="Times New Roman" w:hAnsi="Gotham Bold" w:cs="Arial"/>
                                <w:b/>
                                <w:bCs/>
                                <w:color w:val="C1D82D"/>
                                <w:sz w:val="22"/>
                                <w:szCs w:val="22"/>
                                <w:shd w:val="clear" w:color="auto" w:fill="FFFFFF"/>
                              </w:rPr>
                              <w:t>this information is important</w:t>
                            </w:r>
                            <w:r w:rsidRPr="00ED1BA2">
                              <w:rPr>
                                <w:rFonts w:ascii="Gotham Book" w:eastAsia="Times New Roman" w:hAnsi="Gotham Book" w:cs="Arial"/>
                                <w:i/>
                                <w:iCs/>
                                <w:color w:val="C1D82D"/>
                                <w:sz w:val="22"/>
                                <w:szCs w:val="22"/>
                                <w:shd w:val="clear" w:color="auto" w:fill="FFFFFF"/>
                              </w:rPr>
                              <w:t>! It helps to be informed about the future of our planet."</w:t>
                            </w:r>
                          </w:p>
                          <w:p w14:paraId="16238DC5" w14:textId="53F88FD0" w:rsidR="00ED1BA2" w:rsidRPr="00ED1BA2" w:rsidRDefault="00104500" w:rsidP="00ED1BA2">
                            <w:pPr>
                              <w:rPr>
                                <w:rFonts w:ascii="Gotham Book" w:hAnsi="Gotham Book"/>
                                <w:i/>
                                <w:iCs/>
                                <w:color w:val="C1D82D"/>
                                <w:sz w:val="22"/>
                                <w:szCs w:val="22"/>
                              </w:rPr>
                            </w:pPr>
                            <w:r w:rsidRPr="00104500">
                              <w:rPr>
                                <w:rFonts w:ascii="Gotham Book" w:eastAsia="Times New Roman" w:hAnsi="Gotham Book" w:cs="Arial"/>
                                <w:color w:val="C0DA2C"/>
                                <w:sz w:val="20"/>
                                <w:szCs w:val="20"/>
                                <w:shd w:val="clear" w:color="auto" w:fill="FFFFFF"/>
                              </w:rPr>
                              <w:t>—</w:t>
                            </w:r>
                            <w:r w:rsidRPr="00104500">
                              <w:rPr>
                                <w:rFonts w:ascii="Gotham Book" w:hAnsi="Gotham Book"/>
                                <w:i/>
                                <w:iCs/>
                                <w:color w:val="C0DA2C"/>
                                <w:sz w:val="22"/>
                                <w:szCs w:val="22"/>
                              </w:rPr>
                              <w:t xml:space="preserve"> </w:t>
                            </w:r>
                            <w:r w:rsidR="00ED1BA2" w:rsidRPr="00ED1BA2">
                              <w:rPr>
                                <w:rFonts w:ascii="Gotham Book" w:hAnsi="Gotham Book"/>
                                <w:i/>
                                <w:iCs/>
                                <w:color w:val="C1D82D"/>
                                <w:sz w:val="22"/>
                                <w:szCs w:val="22"/>
                              </w:rPr>
                              <w:t>Fundamentals of Building Green Student,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A775" id="_x0000_t202" coordsize="21600,21600" o:spt="202" path="m,l,21600r21600,l21600,xe">
                <v:stroke joinstyle="miter"/>
                <v:path gradientshapeok="t" o:connecttype="rect"/>
              </v:shapetype>
              <v:shape id="Text Box 6" o:spid="_x0000_s1026" type="#_x0000_t202" style="position:absolute;margin-left:352.25pt;margin-top:8.75pt;width:167.65pt;height:15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" fillcolor="white [3201]" stroked="f" strokeweight=".5pt">
                <v:textbox>
                  <w:txbxContent>
                    <w:p w14:paraId="18FE4306" w14:textId="77777777" w:rsidR="00ED1BA2" w:rsidRPr="00ED1BA2" w:rsidRDefault="00ED1BA2" w:rsidP="00ED1BA2">
                      <w:pPr>
                        <w:rPr>
                          <w:rFonts w:ascii="Gotham Book" w:eastAsia="Times New Roman" w:hAnsi="Gotham Book" w:cs="Times New Roman"/>
                          <w:i/>
                          <w:iCs/>
                          <w:color w:val="C1D82D"/>
                          <w:sz w:val="22"/>
                          <w:szCs w:val="22"/>
                        </w:rPr>
                      </w:pPr>
                      <w:r w:rsidRPr="00ED1BA2">
                        <w:rPr>
                          <w:rFonts w:ascii="Gotham Book" w:eastAsia="Times New Roman" w:hAnsi="Gotham Book" w:cs="Arial"/>
                          <w:i/>
                          <w:iCs/>
                          <w:color w:val="C1D82D"/>
                          <w:sz w:val="22"/>
                          <w:szCs w:val="22"/>
                          <w:shd w:val="clear" w:color="auto" w:fill="FFFFFF"/>
                        </w:rPr>
                        <w:t>"</w:t>
                      </w:r>
                      <w:r w:rsidRPr="00ED1BA2">
                        <w:rPr>
                          <w:rFonts w:ascii="Gotham" w:eastAsia="Times New Roman" w:hAnsi="Gotham" w:cs="Arial"/>
                          <w:b/>
                          <w:bCs/>
                          <w:color w:val="C1D82D"/>
                          <w:sz w:val="22"/>
                          <w:szCs w:val="22"/>
                          <w:shd w:val="clear" w:color="auto" w:fill="FFFFFF"/>
                        </w:rPr>
                        <w:t>Everyone should take this course</w:t>
                      </w:r>
                      <w:r w:rsidRPr="00ED1BA2">
                        <w:rPr>
                          <w:rFonts w:ascii="Gotham Book" w:eastAsia="Times New Roman" w:hAnsi="Gotham Book" w:cs="Arial"/>
                          <w:i/>
                          <w:iCs/>
                          <w:color w:val="C1D82D"/>
                          <w:sz w:val="22"/>
                          <w:szCs w:val="22"/>
                          <w:shd w:val="clear" w:color="auto" w:fill="FFFFFF"/>
                        </w:rPr>
                        <w:t xml:space="preserve">, even if it's not directly related to their job, because </w:t>
                      </w:r>
                      <w:r w:rsidRPr="00ED1BA2">
                        <w:rPr>
                          <w:rFonts w:ascii="Gotham" w:eastAsia="Times New Roman" w:hAnsi="Gotham" w:cs="Arial"/>
                          <w:b/>
                          <w:bCs/>
                          <w:color w:val="C1D82D"/>
                          <w:sz w:val="22"/>
                          <w:szCs w:val="22"/>
                          <w:shd w:val="clear" w:color="auto" w:fill="FFFFFF"/>
                        </w:rPr>
                        <w:t>this information is important</w:t>
                      </w:r>
                      <w:r w:rsidRPr="00ED1BA2">
                        <w:rPr>
                          <w:rFonts w:ascii="Gotham Book" w:eastAsia="Times New Roman" w:hAnsi="Gotham Book" w:cs="Arial"/>
                          <w:i/>
                          <w:iCs/>
                          <w:color w:val="C1D82D"/>
                          <w:sz w:val="22"/>
                          <w:szCs w:val="22"/>
                          <w:shd w:val="clear" w:color="auto" w:fill="FFFFFF"/>
                        </w:rPr>
                        <w:t>! It helps to be informed about the future of our planet."</w:t>
                      </w:r>
                    </w:p>
                    <w:p w14:paraId="16238DC5" w14:textId="53F88FD0" w:rsidR="00ED1BA2" w:rsidRPr="00ED1BA2" w:rsidRDefault="00104500" w:rsidP="00ED1BA2">
                      <w:pPr>
                        <w:rPr>
                          <w:rFonts w:ascii="Gotham Book" w:hAnsi="Gotham Book"/>
                          <w:i/>
                          <w:iCs/>
                          <w:color w:val="C1D82D"/>
                          <w:sz w:val="22"/>
                          <w:szCs w:val="22"/>
                        </w:rPr>
                      </w:pPr>
                      <w:r w:rsidRPr="00104500">
                        <w:rPr>
                          <w:rFonts w:ascii="Gotham Book" w:eastAsia="Times New Roman" w:hAnsi="Gotham Book" w:cs="Arial"/>
                          <w:color w:val="C0DA2C"/>
                          <w:sz w:val="20"/>
                          <w:szCs w:val="20"/>
                          <w:shd w:val="clear" w:color="auto" w:fill="FFFFFF"/>
                        </w:rPr>
                        <w:t>—</w:t>
                      </w:r>
                      <w:r w:rsidRPr="00104500">
                        <w:rPr>
                          <w:rFonts w:ascii="Gotham Book" w:hAnsi="Gotham Book"/>
                          <w:i/>
                          <w:iCs/>
                          <w:color w:val="C0DA2C"/>
                          <w:sz w:val="22"/>
                          <w:szCs w:val="22"/>
                        </w:rPr>
                        <w:t xml:space="preserve"> </w:t>
                      </w:r>
                      <w:r w:rsidR="00ED1BA2" w:rsidRPr="00ED1BA2">
                        <w:rPr>
                          <w:rFonts w:ascii="Gotham Book" w:hAnsi="Gotham Book"/>
                          <w:i/>
                          <w:iCs/>
                          <w:color w:val="C1D82D"/>
                          <w:sz w:val="22"/>
                          <w:szCs w:val="22"/>
                        </w:rPr>
                        <w:t>Fundamentals of Building Green Student, 2018</w:t>
                      </w:r>
                    </w:p>
                  </w:txbxContent>
                </v:textbox>
                <w10:wrap type="tight"/>
              </v:shape>
            </w:pict>
          </mc:Fallback>
        </mc:AlternateContent>
      </w:r>
    </w:p>
    <w:p w14:paraId="283326EC" w14:textId="047441EC" w:rsidR="003930CD" w:rsidRPr="0045241B" w:rsidRDefault="003930CD" w:rsidP="003930CD">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GPRO is a certificate program that teaches the people who build, renovate, and maintain buildings the tools to integrate high-performance construction and maintenance practices into their everyday work. Our holistic approach to sustainability training—combined with expert advice and the latest adult learning techniques—have made GPRO an education trailblazer for building trades and operators across the country.</w:t>
      </w:r>
    </w:p>
    <w:p w14:paraId="7B11B600" w14:textId="718011D6" w:rsidR="00E966E8" w:rsidRPr="0045241B" w:rsidRDefault="00E966E8" w:rsidP="003930CD">
      <w:pPr>
        <w:rPr>
          <w:rFonts w:ascii="Helvetica" w:eastAsia="Times New Roman" w:hAnsi="Helvetica" w:cs="Arial"/>
          <w:color w:val="050000"/>
          <w:sz w:val="20"/>
          <w:szCs w:val="20"/>
          <w:shd w:val="clear" w:color="auto" w:fill="FFFFFF"/>
        </w:rPr>
      </w:pPr>
    </w:p>
    <w:p w14:paraId="5939380D" w14:textId="111F2507" w:rsidR="00E966E8" w:rsidRPr="0045241B" w:rsidRDefault="00E966E8" w:rsidP="003930CD">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 xml:space="preserve">Join over 14,600 certificate holders in more than 70 U.S. and Canadian cities—get ahead of the curve! </w:t>
      </w:r>
    </w:p>
    <w:p w14:paraId="12AD0DAD" w14:textId="6CCA3CCF" w:rsidR="00F56832" w:rsidRPr="0045241B" w:rsidRDefault="00F56832" w:rsidP="003930CD">
      <w:pPr>
        <w:rPr>
          <w:rFonts w:ascii="Helvetica" w:eastAsia="Times New Roman" w:hAnsi="Helvetica" w:cs="Arial"/>
          <w:color w:val="050000"/>
          <w:shd w:val="clear" w:color="auto" w:fill="FFFFFF"/>
        </w:rPr>
      </w:pPr>
    </w:p>
    <w:p w14:paraId="55585F3B" w14:textId="06CC43F9" w:rsidR="003930CD" w:rsidRPr="0045241B" w:rsidRDefault="003930CD" w:rsidP="003930CD">
      <w:pPr>
        <w:rPr>
          <w:rFonts w:ascii="Helvetica" w:eastAsia="Times New Roman" w:hAnsi="Helvetica" w:cs="Arial"/>
          <w:color w:val="050000"/>
          <w:shd w:val="clear" w:color="auto" w:fill="FFFFFF"/>
        </w:rPr>
      </w:pPr>
      <w:r w:rsidRPr="0045241B">
        <w:rPr>
          <w:rFonts w:ascii="Helvetica" w:eastAsia="Times New Roman" w:hAnsi="Helvetica" w:cs="Arial"/>
          <w:color w:val="050000"/>
          <w:shd w:val="clear" w:color="auto" w:fill="FFFFFF"/>
        </w:rPr>
        <w:t>WHY GPRO?</w:t>
      </w:r>
    </w:p>
    <w:p w14:paraId="05FB661B" w14:textId="4D3A391D" w:rsidR="00A90615" w:rsidRPr="0045241B" w:rsidRDefault="00A90615" w:rsidP="003930CD">
      <w:pPr>
        <w:rPr>
          <w:rFonts w:ascii="Helvetica" w:eastAsia="Times New Roman" w:hAnsi="Helvetica" w:cs="Arial"/>
          <w:color w:val="050000"/>
          <w:sz w:val="20"/>
          <w:szCs w:val="20"/>
          <w:shd w:val="clear" w:color="auto" w:fill="FFFFFF"/>
        </w:rPr>
      </w:pPr>
    </w:p>
    <w:p w14:paraId="32B8DB58" w14:textId="29ECA50F" w:rsidR="003930CD" w:rsidRPr="0045241B" w:rsidRDefault="003930CD" w:rsidP="003930CD">
      <w:pPr>
        <w:pStyle w:val="ListParagraph"/>
        <w:numPr>
          <w:ilvl w:val="0"/>
          <w:numId w:val="1"/>
        </w:num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Qualify for LEED Pilot Credit 81</w:t>
      </w:r>
    </w:p>
    <w:p w14:paraId="36D82DC8" w14:textId="341EEA94" w:rsidR="003930CD" w:rsidRPr="0045241B" w:rsidRDefault="003930CD" w:rsidP="003930CD">
      <w:pPr>
        <w:pStyle w:val="ListParagraph"/>
        <w:numPr>
          <w:ilvl w:val="0"/>
          <w:numId w:val="1"/>
        </w:num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Gain industry buy-in from major industry stakeholders</w:t>
      </w:r>
    </w:p>
    <w:p w14:paraId="20EEE755" w14:textId="6CC1B7FC" w:rsidR="006B29FE" w:rsidRPr="0045241B" w:rsidRDefault="00A90615" w:rsidP="003930CD">
      <w:pPr>
        <w:pStyle w:val="ListParagraph"/>
        <w:numPr>
          <w:ilvl w:val="0"/>
          <w:numId w:val="1"/>
        </w:num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 xml:space="preserve">Join the </w:t>
      </w:r>
      <w:r w:rsidR="00E45F48" w:rsidRPr="0045241B">
        <w:rPr>
          <w:rFonts w:ascii="Helvetica" w:eastAsia="Times New Roman" w:hAnsi="Helvetica" w:cs="Arial"/>
          <w:color w:val="050000"/>
          <w:sz w:val="20"/>
          <w:szCs w:val="20"/>
          <w:shd w:val="clear" w:color="auto" w:fill="FFFFFF"/>
        </w:rPr>
        <w:t>rapidly growing green building industry</w:t>
      </w:r>
    </w:p>
    <w:p w14:paraId="18C55E17" w14:textId="3C0E6B65" w:rsidR="00E45F48" w:rsidRPr="0045241B" w:rsidRDefault="00E45F48" w:rsidP="003930CD">
      <w:pPr>
        <w:pStyle w:val="ListParagraph"/>
        <w:numPr>
          <w:ilvl w:val="0"/>
          <w:numId w:val="1"/>
        </w:num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Lead the way to sustainability through building and construction trades</w:t>
      </w:r>
    </w:p>
    <w:p w14:paraId="02832C5A" w14:textId="73119D08" w:rsidR="00E45F48" w:rsidRPr="0045241B" w:rsidRDefault="00E45F48" w:rsidP="003930CD">
      <w:pPr>
        <w:pStyle w:val="ListParagraph"/>
        <w:numPr>
          <w:ilvl w:val="0"/>
          <w:numId w:val="1"/>
        </w:num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Reap the long-term benefits of energy savings and improved building performance</w:t>
      </w:r>
    </w:p>
    <w:p w14:paraId="28FC4D17" w14:textId="399F42E0" w:rsidR="003930CD" w:rsidRPr="0045241B" w:rsidRDefault="006B29FE" w:rsidP="003930CD">
      <w:pPr>
        <w:pStyle w:val="ListParagraph"/>
        <w:numPr>
          <w:ilvl w:val="0"/>
          <w:numId w:val="1"/>
        </w:num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 xml:space="preserve">Customize content with instructors focused on issues significant for your trade </w:t>
      </w:r>
    </w:p>
    <w:p w14:paraId="293A4A48" w14:textId="5AEC08DA" w:rsidR="003930CD" w:rsidRPr="0045241B" w:rsidRDefault="003930CD" w:rsidP="003930CD">
      <w:pPr>
        <w:rPr>
          <w:rFonts w:ascii="Helvetica" w:eastAsia="Times New Roman" w:hAnsi="Helvetica" w:cs="Arial"/>
          <w:color w:val="050000"/>
          <w:sz w:val="20"/>
          <w:szCs w:val="20"/>
          <w:shd w:val="clear" w:color="auto" w:fill="FFFFFF"/>
        </w:rPr>
      </w:pPr>
    </w:p>
    <w:p w14:paraId="7EB0DE12" w14:textId="6889DB28" w:rsidR="003930CD" w:rsidRPr="0045241B" w:rsidRDefault="003930CD" w:rsidP="003930CD">
      <w:pPr>
        <w:rPr>
          <w:rFonts w:ascii="Helvetica" w:eastAsia="Times New Roman" w:hAnsi="Helvetica" w:cs="Arial"/>
          <w:color w:val="050000"/>
          <w:shd w:val="clear" w:color="auto" w:fill="FFFFFF"/>
        </w:rPr>
      </w:pPr>
      <w:r w:rsidRPr="0045241B">
        <w:rPr>
          <w:rFonts w:ascii="Helvetica" w:eastAsia="Times New Roman" w:hAnsi="Helvetica" w:cs="Arial"/>
          <w:color w:val="050000"/>
          <w:shd w:val="clear" w:color="auto" w:fill="FFFFFF"/>
        </w:rPr>
        <w:t>COURSES OFFERED</w:t>
      </w:r>
    </w:p>
    <w:p w14:paraId="1BAC2A61" w14:textId="128F9032" w:rsidR="003930CD" w:rsidRPr="0045241B" w:rsidRDefault="003930CD" w:rsidP="003930CD">
      <w:pPr>
        <w:rPr>
          <w:rFonts w:ascii="Helvetica" w:eastAsia="Times New Roman" w:hAnsi="Helvetica" w:cs="Arial"/>
          <w:color w:val="050000"/>
          <w:sz w:val="20"/>
          <w:szCs w:val="20"/>
          <w:shd w:val="clear" w:color="auto" w:fill="FFFFFF"/>
        </w:rPr>
      </w:pPr>
    </w:p>
    <w:tbl>
      <w:tblPr>
        <w:tblStyle w:val="TableGrid"/>
        <w:tblW w:w="0" w:type="auto"/>
        <w:tblLook w:val="04A0" w:firstRow="1" w:lastRow="0" w:firstColumn="1" w:lastColumn="0" w:noHBand="0" w:noVBand="1"/>
      </w:tblPr>
      <w:tblGrid>
        <w:gridCol w:w="4045"/>
        <w:gridCol w:w="1710"/>
        <w:gridCol w:w="4140"/>
      </w:tblGrid>
      <w:tr w:rsidR="00A90615" w:rsidRPr="0045241B" w14:paraId="30BF007E" w14:textId="77777777" w:rsidTr="002B69EF">
        <w:tc>
          <w:tcPr>
            <w:tcW w:w="4045" w:type="dxa"/>
          </w:tcPr>
          <w:p w14:paraId="3CDC9B8D" w14:textId="0381727E" w:rsidR="00A90615" w:rsidRPr="0045241B" w:rsidRDefault="00A90615"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Course Name</w:t>
            </w:r>
          </w:p>
        </w:tc>
        <w:tc>
          <w:tcPr>
            <w:tcW w:w="1710" w:type="dxa"/>
          </w:tcPr>
          <w:p w14:paraId="7648415F" w14:textId="1F7602F4" w:rsidR="00A90615" w:rsidRPr="0045241B" w:rsidRDefault="00A90615"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Course Length</w:t>
            </w:r>
          </w:p>
        </w:tc>
        <w:tc>
          <w:tcPr>
            <w:tcW w:w="4140" w:type="dxa"/>
          </w:tcPr>
          <w:p w14:paraId="4D00BF7D" w14:textId="169F1383" w:rsidR="00A90615" w:rsidRPr="0045241B" w:rsidRDefault="00A90615"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Continuing Education Credits</w:t>
            </w:r>
          </w:p>
        </w:tc>
      </w:tr>
      <w:tr w:rsidR="006B29FE" w:rsidRPr="0045241B" w14:paraId="7B831CEF" w14:textId="77777777" w:rsidTr="002B69EF">
        <w:tc>
          <w:tcPr>
            <w:tcW w:w="4045" w:type="dxa"/>
            <w:shd w:val="clear" w:color="auto" w:fill="auto"/>
          </w:tcPr>
          <w:p w14:paraId="62892EC1" w14:textId="74741A31" w:rsidR="006B29FE" w:rsidRPr="0045241B" w:rsidRDefault="006B29FE"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Fundamentals of Building Green</w:t>
            </w:r>
          </w:p>
        </w:tc>
        <w:tc>
          <w:tcPr>
            <w:tcW w:w="1710" w:type="dxa"/>
            <w:shd w:val="clear" w:color="auto" w:fill="auto"/>
          </w:tcPr>
          <w:p w14:paraId="43D39E92" w14:textId="1513E85F" w:rsidR="006B29FE" w:rsidRPr="0045241B" w:rsidRDefault="006B29FE"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4-6 hours</w:t>
            </w:r>
          </w:p>
        </w:tc>
        <w:tc>
          <w:tcPr>
            <w:tcW w:w="4140" w:type="dxa"/>
            <w:shd w:val="clear" w:color="auto" w:fill="auto"/>
          </w:tcPr>
          <w:p w14:paraId="28771591" w14:textId="5E7BE16F" w:rsidR="006B29FE" w:rsidRPr="0045241B" w:rsidRDefault="006B29FE"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4 AIA and GBCI CE Credits</w:t>
            </w:r>
          </w:p>
        </w:tc>
      </w:tr>
      <w:tr w:rsidR="006B29FE" w:rsidRPr="0045241B" w14:paraId="71F6DE15" w14:textId="77777777" w:rsidTr="002B69EF">
        <w:tc>
          <w:tcPr>
            <w:tcW w:w="4045" w:type="dxa"/>
          </w:tcPr>
          <w:p w14:paraId="6FFA050B" w14:textId="321723B7" w:rsidR="006B29FE" w:rsidRPr="0045241B" w:rsidRDefault="006B29FE"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Operations &amp; Maintenance Essentials</w:t>
            </w:r>
          </w:p>
        </w:tc>
        <w:tc>
          <w:tcPr>
            <w:tcW w:w="1710" w:type="dxa"/>
          </w:tcPr>
          <w:p w14:paraId="65A05986" w14:textId="13475C39" w:rsidR="006B29FE" w:rsidRPr="0045241B" w:rsidRDefault="00D952B6"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12</w:t>
            </w:r>
            <w:r w:rsidR="006B29FE" w:rsidRPr="0045241B">
              <w:rPr>
                <w:rFonts w:ascii="Helvetica" w:eastAsia="Times New Roman" w:hAnsi="Helvetica" w:cs="Arial"/>
                <w:color w:val="050000"/>
                <w:sz w:val="20"/>
                <w:szCs w:val="20"/>
                <w:shd w:val="clear" w:color="auto" w:fill="FFFFFF"/>
              </w:rPr>
              <w:t xml:space="preserve"> hours</w:t>
            </w:r>
          </w:p>
        </w:tc>
        <w:tc>
          <w:tcPr>
            <w:tcW w:w="4140" w:type="dxa"/>
          </w:tcPr>
          <w:p w14:paraId="5397647C" w14:textId="711F6ADF" w:rsidR="006B29FE" w:rsidRPr="0045241B" w:rsidRDefault="006B29FE"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12 AIA, GBCI and PDH CE Credits</w:t>
            </w:r>
          </w:p>
        </w:tc>
      </w:tr>
      <w:tr w:rsidR="006B29FE" w:rsidRPr="0045241B" w14:paraId="5D6A8BDB" w14:textId="77777777" w:rsidTr="002B69EF">
        <w:tc>
          <w:tcPr>
            <w:tcW w:w="4045" w:type="dxa"/>
          </w:tcPr>
          <w:p w14:paraId="26B2C131" w14:textId="2B74655D" w:rsidR="006B29FE" w:rsidRPr="0045241B" w:rsidRDefault="00D952B6"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Mechanical</w:t>
            </w:r>
          </w:p>
        </w:tc>
        <w:tc>
          <w:tcPr>
            <w:tcW w:w="1710" w:type="dxa"/>
          </w:tcPr>
          <w:p w14:paraId="32AA4E7E" w14:textId="1193407D" w:rsidR="006B29FE" w:rsidRPr="0045241B" w:rsidRDefault="00D952B6"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12 hours</w:t>
            </w:r>
          </w:p>
        </w:tc>
        <w:tc>
          <w:tcPr>
            <w:tcW w:w="4140" w:type="dxa"/>
          </w:tcPr>
          <w:p w14:paraId="4A91FB82" w14:textId="3367AB9A" w:rsidR="006B29FE" w:rsidRPr="0045241B" w:rsidRDefault="00D952B6" w:rsidP="006B29FE">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12 AIA and GBCI CE Credits</w:t>
            </w:r>
          </w:p>
        </w:tc>
      </w:tr>
      <w:tr w:rsidR="00D952B6" w:rsidRPr="0045241B" w14:paraId="136475F5" w14:textId="77777777" w:rsidTr="002B69EF">
        <w:tc>
          <w:tcPr>
            <w:tcW w:w="4045" w:type="dxa"/>
          </w:tcPr>
          <w:p w14:paraId="5B844465" w14:textId="2882FB1C"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Electrical Systems</w:t>
            </w:r>
          </w:p>
        </w:tc>
        <w:tc>
          <w:tcPr>
            <w:tcW w:w="1710" w:type="dxa"/>
          </w:tcPr>
          <w:p w14:paraId="7C40CFD9" w14:textId="61F095F7"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w:t>
            </w:r>
            <w:r w:rsidRPr="0045241B">
              <w:rPr>
                <w:rFonts w:ascii="Helvetica" w:eastAsia="Times New Roman" w:hAnsi="Helvetica" w:cs="Arial"/>
                <w:color w:val="050000"/>
                <w:sz w:val="20"/>
                <w:szCs w:val="20"/>
                <w:shd w:val="clear" w:color="auto" w:fill="FFFFFF"/>
              </w:rPr>
              <w:t>0</w:t>
            </w:r>
            <w:r w:rsidRPr="0045241B">
              <w:rPr>
                <w:rFonts w:ascii="Helvetica" w:eastAsia="Times New Roman" w:hAnsi="Helvetica" w:cs="Arial"/>
                <w:color w:val="050000"/>
                <w:sz w:val="20"/>
                <w:szCs w:val="20"/>
                <w:shd w:val="clear" w:color="auto" w:fill="FFFFFF"/>
              </w:rPr>
              <w:t xml:space="preserve"> hours</w:t>
            </w:r>
          </w:p>
        </w:tc>
        <w:tc>
          <w:tcPr>
            <w:tcW w:w="4140" w:type="dxa"/>
          </w:tcPr>
          <w:p w14:paraId="5D72AD05" w14:textId="3A026F41"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10 AIA and GBCI CE Credits</w:t>
            </w:r>
          </w:p>
        </w:tc>
      </w:tr>
      <w:tr w:rsidR="00D952B6" w:rsidRPr="0045241B" w14:paraId="6C1C8616" w14:textId="77777777" w:rsidTr="002B69EF">
        <w:tc>
          <w:tcPr>
            <w:tcW w:w="4045" w:type="dxa"/>
            <w:shd w:val="clear" w:color="auto" w:fill="auto"/>
          </w:tcPr>
          <w:p w14:paraId="100DE304" w14:textId="0A72D387"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 xml:space="preserve">Plumbing </w:t>
            </w:r>
          </w:p>
        </w:tc>
        <w:tc>
          <w:tcPr>
            <w:tcW w:w="1710" w:type="dxa"/>
            <w:shd w:val="clear" w:color="auto" w:fill="auto"/>
          </w:tcPr>
          <w:p w14:paraId="7FCACDF7" w14:textId="12D42EA0"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w:t>
            </w:r>
            <w:r w:rsidRPr="0045241B">
              <w:rPr>
                <w:rFonts w:ascii="Helvetica" w:eastAsia="Times New Roman" w:hAnsi="Helvetica" w:cs="Arial"/>
                <w:color w:val="050000"/>
                <w:sz w:val="20"/>
                <w:szCs w:val="20"/>
                <w:shd w:val="clear" w:color="auto" w:fill="FFFFFF"/>
              </w:rPr>
              <w:t>0</w:t>
            </w:r>
            <w:r w:rsidRPr="0045241B">
              <w:rPr>
                <w:rFonts w:ascii="Helvetica" w:eastAsia="Times New Roman" w:hAnsi="Helvetica" w:cs="Arial"/>
                <w:color w:val="050000"/>
                <w:sz w:val="20"/>
                <w:szCs w:val="20"/>
                <w:shd w:val="clear" w:color="auto" w:fill="FFFFFF"/>
              </w:rPr>
              <w:t xml:space="preserve"> hours</w:t>
            </w:r>
          </w:p>
        </w:tc>
        <w:tc>
          <w:tcPr>
            <w:tcW w:w="4140" w:type="dxa"/>
            <w:shd w:val="clear" w:color="auto" w:fill="auto"/>
          </w:tcPr>
          <w:p w14:paraId="224C81CE" w14:textId="4187B369"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10 AIA and GBCI CE Credits</w:t>
            </w:r>
          </w:p>
        </w:tc>
      </w:tr>
      <w:tr w:rsidR="00D952B6" w:rsidRPr="0045241B" w14:paraId="7629B229" w14:textId="77777777" w:rsidTr="002B69EF">
        <w:tc>
          <w:tcPr>
            <w:tcW w:w="4045" w:type="dxa"/>
            <w:shd w:val="clear" w:color="auto" w:fill="auto"/>
          </w:tcPr>
          <w:p w14:paraId="3FAD97C1" w14:textId="5E53E069"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Construction Management</w:t>
            </w:r>
          </w:p>
        </w:tc>
        <w:tc>
          <w:tcPr>
            <w:tcW w:w="1710" w:type="dxa"/>
            <w:shd w:val="clear" w:color="auto" w:fill="auto"/>
          </w:tcPr>
          <w:p w14:paraId="01A3AC1F" w14:textId="70226401"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10 hours</w:t>
            </w:r>
          </w:p>
        </w:tc>
        <w:tc>
          <w:tcPr>
            <w:tcW w:w="4140" w:type="dxa"/>
            <w:shd w:val="clear" w:color="auto" w:fill="auto"/>
          </w:tcPr>
          <w:p w14:paraId="7F0ECF0A" w14:textId="50DABB56" w:rsidR="00D952B6" w:rsidRPr="0045241B" w:rsidRDefault="00D952B6" w:rsidP="00D952B6">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10 AIA and GBCI CE Credits</w:t>
            </w:r>
          </w:p>
        </w:tc>
      </w:tr>
    </w:tbl>
    <w:p w14:paraId="49E402F3" w14:textId="272C22BA" w:rsidR="006B29FE" w:rsidRPr="0045241B" w:rsidRDefault="006B29FE" w:rsidP="003930CD">
      <w:pPr>
        <w:rPr>
          <w:rFonts w:ascii="Helvetica" w:eastAsia="Times New Roman" w:hAnsi="Helvetica" w:cs="Arial"/>
          <w:color w:val="050000"/>
          <w:sz w:val="20"/>
          <w:szCs w:val="20"/>
          <w:shd w:val="clear" w:color="auto" w:fill="FFFFFF"/>
        </w:rPr>
      </w:pPr>
    </w:p>
    <w:p w14:paraId="2AC21D0A" w14:textId="35E3DD9B" w:rsidR="003930CD" w:rsidRPr="0045241B" w:rsidRDefault="003930CD" w:rsidP="00306639">
      <w:pPr>
        <w:rPr>
          <w:rFonts w:ascii="Helvetica" w:eastAsia="Times New Roman" w:hAnsi="Helvetica" w:cs="Arial"/>
          <w:color w:val="050000"/>
          <w:shd w:val="clear" w:color="auto" w:fill="FFFFFF"/>
        </w:rPr>
      </w:pPr>
      <w:r w:rsidRPr="0045241B">
        <w:rPr>
          <w:rFonts w:ascii="Helvetica" w:eastAsia="Times New Roman" w:hAnsi="Helvetica" w:cs="Arial"/>
          <w:color w:val="050000"/>
          <w:shd w:val="clear" w:color="auto" w:fill="FFFFFF"/>
        </w:rPr>
        <w:t>CONTACT INFORMATION</w:t>
      </w:r>
    </w:p>
    <w:p w14:paraId="11609D2B" w14:textId="49C0D329" w:rsidR="002B69EF" w:rsidRPr="0045241B" w:rsidRDefault="002B69EF" w:rsidP="003930CD">
      <w:pPr>
        <w:rPr>
          <w:rFonts w:ascii="Helvetica" w:eastAsia="Times New Roman" w:hAnsi="Helvetica" w:cs="Arial"/>
          <w:color w:val="050000"/>
          <w:sz w:val="20"/>
          <w:szCs w:val="20"/>
          <w:shd w:val="clear" w:color="auto" w:fill="FFFFFF"/>
        </w:rPr>
      </w:pPr>
    </w:p>
    <w:p w14:paraId="37C72690" w14:textId="5445F17F" w:rsidR="00306639" w:rsidRPr="0045241B" w:rsidRDefault="003930CD" w:rsidP="00306639">
      <w:pPr>
        <w:rPr>
          <w:rFonts w:ascii="Helvetica" w:eastAsia="Times New Roman" w:hAnsi="Helvetica" w:cs="Arial"/>
          <w:color w:val="050000"/>
          <w:sz w:val="20"/>
          <w:szCs w:val="20"/>
          <w:shd w:val="clear" w:color="auto" w:fill="FFFFFF"/>
        </w:rPr>
      </w:pPr>
      <w:r w:rsidRPr="0045241B">
        <w:rPr>
          <w:rFonts w:ascii="Helvetica" w:eastAsia="Times New Roman" w:hAnsi="Helvetica" w:cs="Arial"/>
          <w:color w:val="050000"/>
          <w:sz w:val="20"/>
          <w:szCs w:val="20"/>
          <w:shd w:val="clear" w:color="auto" w:fill="FFFFFF"/>
        </w:rPr>
        <w:t xml:space="preserve">To learn more about GPRO, </w:t>
      </w:r>
      <w:r w:rsidR="002B69EF" w:rsidRPr="0045241B">
        <w:rPr>
          <w:rFonts w:ascii="Helvetica" w:eastAsia="Times New Roman" w:hAnsi="Helvetica" w:cs="Arial"/>
          <w:color w:val="050000"/>
          <w:sz w:val="20"/>
          <w:szCs w:val="20"/>
          <w:shd w:val="clear" w:color="auto" w:fill="FFFFFF"/>
        </w:rPr>
        <w:t>visit our website at gpro.org. For questions or to schedule a class, c</w:t>
      </w:r>
      <w:r w:rsidRPr="0045241B">
        <w:rPr>
          <w:rFonts w:ascii="Helvetica" w:eastAsia="Times New Roman" w:hAnsi="Helvetica" w:cs="Arial"/>
          <w:color w:val="050000"/>
          <w:sz w:val="20"/>
          <w:szCs w:val="20"/>
          <w:shd w:val="clear" w:color="auto" w:fill="FFFFFF"/>
        </w:rPr>
        <w:t xml:space="preserve">ontact us at </w:t>
      </w:r>
      <w:hyperlink r:id="rId10" w:history="1">
        <w:r w:rsidRPr="0045241B">
          <w:rPr>
            <w:rStyle w:val="Hyperlink"/>
            <w:rFonts w:ascii="Helvetica" w:eastAsia="Times New Roman" w:hAnsi="Helvetica" w:cs="Arial"/>
            <w:color w:val="C0DA2C"/>
            <w:sz w:val="20"/>
            <w:szCs w:val="20"/>
            <w:shd w:val="clear" w:color="auto" w:fill="FFFFFF"/>
          </w:rPr>
          <w:t>gpro@urbangreencouncil.org</w:t>
        </w:r>
      </w:hyperlink>
      <w:r w:rsidRPr="0045241B">
        <w:rPr>
          <w:rFonts w:ascii="Helvetica" w:eastAsia="Times New Roman" w:hAnsi="Helvetica" w:cs="Arial"/>
          <w:color w:val="050000"/>
          <w:sz w:val="20"/>
          <w:szCs w:val="20"/>
          <w:shd w:val="clear" w:color="auto" w:fill="FFFFFF"/>
        </w:rPr>
        <w:t xml:space="preserve"> or 212-514-9385 ext. 126</w:t>
      </w:r>
    </w:p>
    <w:sectPr w:rsidR="00306639" w:rsidRPr="0045241B" w:rsidSect="00E966E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5D8B2" w14:textId="77777777" w:rsidR="001E5366" w:rsidRDefault="001E5366" w:rsidP="009729C7">
      <w:r>
        <w:separator/>
      </w:r>
    </w:p>
  </w:endnote>
  <w:endnote w:type="continuationSeparator" w:id="0">
    <w:p w14:paraId="2F6A6866" w14:textId="77777777" w:rsidR="001E5366" w:rsidRDefault="001E5366" w:rsidP="00972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Book">
    <w:altName w:val="Gotham Book"/>
    <w:panose1 w:val="00000000000000000000"/>
    <w:charset w:val="00"/>
    <w:family w:val="auto"/>
    <w:notTrueType/>
    <w:pitch w:val="variable"/>
    <w:sig w:usb0="A100007F" w:usb1="4000005B" w:usb2="00000000" w:usb3="00000000" w:csb0="0000009B" w:csb1="00000000"/>
  </w:font>
  <w:font w:name="Gotham Bold">
    <w:altName w:val="Gotham Bold"/>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000B8" w14:textId="77777777" w:rsidR="001E5366" w:rsidRDefault="001E5366" w:rsidP="009729C7">
      <w:r>
        <w:separator/>
      </w:r>
    </w:p>
  </w:footnote>
  <w:footnote w:type="continuationSeparator" w:id="0">
    <w:p w14:paraId="4EDEC3A0" w14:textId="77777777" w:rsidR="001E5366" w:rsidRDefault="001E5366" w:rsidP="00972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2ED3"/>
    <w:multiLevelType w:val="hybridMultilevel"/>
    <w:tmpl w:val="D088A37C"/>
    <w:lvl w:ilvl="0" w:tplc="A88A5A7C">
      <w:start w:val="1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825E3"/>
    <w:multiLevelType w:val="hybridMultilevel"/>
    <w:tmpl w:val="4672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E1B03"/>
    <w:multiLevelType w:val="hybridMultilevel"/>
    <w:tmpl w:val="C4CA2C78"/>
    <w:lvl w:ilvl="0" w:tplc="E000FC68">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0CD"/>
    <w:rsid w:val="00104500"/>
    <w:rsid w:val="001E5366"/>
    <w:rsid w:val="002B69EF"/>
    <w:rsid w:val="00306639"/>
    <w:rsid w:val="00375ABC"/>
    <w:rsid w:val="003930CD"/>
    <w:rsid w:val="0045241B"/>
    <w:rsid w:val="006B29FE"/>
    <w:rsid w:val="00791207"/>
    <w:rsid w:val="00953F05"/>
    <w:rsid w:val="009729C7"/>
    <w:rsid w:val="009B5626"/>
    <w:rsid w:val="009D2C52"/>
    <w:rsid w:val="00A90615"/>
    <w:rsid w:val="00C35620"/>
    <w:rsid w:val="00C930ED"/>
    <w:rsid w:val="00D952B6"/>
    <w:rsid w:val="00E43D49"/>
    <w:rsid w:val="00E45F48"/>
    <w:rsid w:val="00E9365F"/>
    <w:rsid w:val="00E966E8"/>
    <w:rsid w:val="00EC75BA"/>
    <w:rsid w:val="00ED1BA2"/>
    <w:rsid w:val="00F56832"/>
    <w:rsid w:val="00F90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043D"/>
  <w15:chartTrackingRefBased/>
  <w15:docId w15:val="{F7F2176A-84A7-034E-AD4B-A4028AA79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30CD"/>
    <w:rPr>
      <w:color w:val="0563C1" w:themeColor="hyperlink"/>
      <w:u w:val="single"/>
    </w:rPr>
  </w:style>
  <w:style w:type="character" w:styleId="UnresolvedMention">
    <w:name w:val="Unresolved Mention"/>
    <w:basedOn w:val="DefaultParagraphFont"/>
    <w:uiPriority w:val="99"/>
    <w:semiHidden/>
    <w:unhideWhenUsed/>
    <w:rsid w:val="003930CD"/>
    <w:rPr>
      <w:color w:val="605E5C"/>
      <w:shd w:val="clear" w:color="auto" w:fill="E1DFDD"/>
    </w:rPr>
  </w:style>
  <w:style w:type="paragraph" w:styleId="ListParagraph">
    <w:name w:val="List Paragraph"/>
    <w:basedOn w:val="Normal"/>
    <w:uiPriority w:val="34"/>
    <w:qFormat/>
    <w:rsid w:val="003930CD"/>
    <w:pPr>
      <w:ind w:left="720"/>
      <w:contextualSpacing/>
    </w:pPr>
  </w:style>
  <w:style w:type="table" w:styleId="TableGrid">
    <w:name w:val="Table Grid"/>
    <w:basedOn w:val="TableNormal"/>
    <w:uiPriority w:val="39"/>
    <w:rsid w:val="006B2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29C7"/>
    <w:pPr>
      <w:tabs>
        <w:tab w:val="center" w:pos="4680"/>
        <w:tab w:val="right" w:pos="9360"/>
      </w:tabs>
    </w:pPr>
  </w:style>
  <w:style w:type="character" w:customStyle="1" w:styleId="HeaderChar">
    <w:name w:val="Header Char"/>
    <w:basedOn w:val="DefaultParagraphFont"/>
    <w:link w:val="Header"/>
    <w:uiPriority w:val="99"/>
    <w:rsid w:val="009729C7"/>
  </w:style>
  <w:style w:type="paragraph" w:styleId="Footer">
    <w:name w:val="footer"/>
    <w:basedOn w:val="Normal"/>
    <w:link w:val="FooterChar"/>
    <w:uiPriority w:val="99"/>
    <w:unhideWhenUsed/>
    <w:rsid w:val="009729C7"/>
    <w:pPr>
      <w:tabs>
        <w:tab w:val="center" w:pos="4680"/>
        <w:tab w:val="right" w:pos="9360"/>
      </w:tabs>
    </w:pPr>
  </w:style>
  <w:style w:type="character" w:customStyle="1" w:styleId="FooterChar">
    <w:name w:val="Footer Char"/>
    <w:basedOn w:val="DefaultParagraphFont"/>
    <w:link w:val="Footer"/>
    <w:uiPriority w:val="99"/>
    <w:rsid w:val="009729C7"/>
  </w:style>
  <w:style w:type="paragraph" w:styleId="BalloonText">
    <w:name w:val="Balloon Text"/>
    <w:basedOn w:val="Normal"/>
    <w:link w:val="BalloonTextChar"/>
    <w:uiPriority w:val="99"/>
    <w:semiHidden/>
    <w:unhideWhenUsed/>
    <w:rsid w:val="0079120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120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587620">
      <w:bodyDiv w:val="1"/>
      <w:marLeft w:val="0"/>
      <w:marRight w:val="0"/>
      <w:marTop w:val="0"/>
      <w:marBottom w:val="0"/>
      <w:divBdr>
        <w:top w:val="none" w:sz="0" w:space="0" w:color="auto"/>
        <w:left w:val="none" w:sz="0" w:space="0" w:color="auto"/>
        <w:bottom w:val="none" w:sz="0" w:space="0" w:color="auto"/>
        <w:right w:val="none" w:sz="0" w:space="0" w:color="auto"/>
      </w:divBdr>
    </w:div>
    <w:div w:id="19126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gpro@urbangreencouncil.org" TargetMode="Externa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30C3F-A944-BD45-A79B-E1EDB973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Hom</dc:creator>
  <cp:keywords/>
  <dc:description/>
  <cp:lastModifiedBy>Melissa Hom</cp:lastModifiedBy>
  <cp:revision>3</cp:revision>
  <cp:lastPrinted>2020-04-21T18:20:00Z</cp:lastPrinted>
  <dcterms:created xsi:type="dcterms:W3CDTF">2021-05-27T15:09:00Z</dcterms:created>
  <dcterms:modified xsi:type="dcterms:W3CDTF">2021-05-27T15:09:00Z</dcterms:modified>
</cp:coreProperties>
</file>